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10AC" w14:textId="77777777" w:rsidR="000B32DB" w:rsidRDefault="000B32DB" w:rsidP="00471DA8">
      <w:pPr>
        <w:spacing w:after="300"/>
        <w:rPr>
          <w:rFonts w:ascii="Rubik Light" w:hAnsi="Rubik Light" w:cs="Rubik Light"/>
        </w:rPr>
      </w:pPr>
    </w:p>
    <w:p w14:paraId="534C6A67" w14:textId="7FC2AB05" w:rsidR="00471DA8" w:rsidRPr="00B816FD" w:rsidRDefault="00177798" w:rsidP="00471DA8">
      <w:pPr>
        <w:spacing w:after="300"/>
        <w:rPr>
          <w:rFonts w:ascii="Tahoma" w:hAnsi="Tahoma" w:cs="Tahoma"/>
          <w:b/>
        </w:rPr>
      </w:pPr>
      <w:r w:rsidRPr="00B816FD">
        <w:rPr>
          <w:rFonts w:ascii="Tahoma" w:hAnsi="Tahoma" w:cs="Tahoma"/>
          <w:b/>
        </w:rPr>
        <w:t xml:space="preserve">Руководителю компании </w:t>
      </w:r>
    </w:p>
    <w:p w14:paraId="7FF9D2EB" w14:textId="77777777" w:rsidR="00177798" w:rsidRPr="00B816FD" w:rsidRDefault="00177798" w:rsidP="00B816FD">
      <w:pPr>
        <w:spacing w:line="360" w:lineRule="exact"/>
        <w:rPr>
          <w:rFonts w:ascii="Tahoma" w:hAnsi="Tahoma" w:cs="Tahoma"/>
          <w:b/>
          <w:bCs/>
        </w:rPr>
      </w:pPr>
      <w:r w:rsidRPr="00B816FD">
        <w:rPr>
          <w:rFonts w:ascii="Tahoma" w:hAnsi="Tahoma" w:cs="Tahoma"/>
          <w:b/>
          <w:bCs/>
        </w:rPr>
        <w:t>На протяжении пяти лет компания «</w:t>
      </w:r>
      <w:proofErr w:type="spellStart"/>
      <w:r w:rsidRPr="00B816FD">
        <w:rPr>
          <w:rFonts w:ascii="Tahoma" w:hAnsi="Tahoma" w:cs="Tahoma"/>
          <w:b/>
          <w:bCs/>
        </w:rPr>
        <w:t>РейлИнтер</w:t>
      </w:r>
      <w:proofErr w:type="spellEnd"/>
      <w:r w:rsidRPr="00B816FD">
        <w:rPr>
          <w:rFonts w:ascii="Tahoma" w:hAnsi="Tahoma" w:cs="Tahoma"/>
          <w:b/>
          <w:bCs/>
        </w:rPr>
        <w:t>» предоставляет широкий спектр услуг участникам железнодорожного сообщества России, в том числе:</w:t>
      </w:r>
      <w:bookmarkStart w:id="0" w:name="_GoBack"/>
      <w:bookmarkEnd w:id="0"/>
    </w:p>
    <w:p w14:paraId="2E1D84DF" w14:textId="77777777" w:rsidR="00177798" w:rsidRPr="00B816FD" w:rsidRDefault="00177798" w:rsidP="00177798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 xml:space="preserve">- организацию подготовки Вагоноремонтных предприятий </w:t>
      </w:r>
      <w:r w:rsidRPr="00B816FD">
        <w:rPr>
          <w:rFonts w:ascii="Tahoma" w:hAnsi="Tahoma" w:cs="Tahoma"/>
        </w:rPr>
        <w:br/>
        <w:t>к получению условного номера клеймения и аттестации производственных участков;</w:t>
      </w:r>
    </w:p>
    <w:p w14:paraId="3D7F3076" w14:textId="77777777" w:rsidR="00177798" w:rsidRPr="00B816FD" w:rsidRDefault="00177798" w:rsidP="00177798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>-  организация и сопровождение процесса сертификации и постановки на производство продукции предприятий;</w:t>
      </w:r>
    </w:p>
    <w:p w14:paraId="5372E35A" w14:textId="77777777" w:rsidR="00177798" w:rsidRPr="00B816FD" w:rsidRDefault="00177798" w:rsidP="00177798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>- получение разрешения на примыкание новых и восстановление существовавших ранее путей необщего пользования;</w:t>
      </w:r>
    </w:p>
    <w:p w14:paraId="2A604D47" w14:textId="4B8175E2" w:rsidR="00B816FD" w:rsidRPr="00B816FD" w:rsidRDefault="00177798" w:rsidP="00B816FD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>- подготовка предприятия к категорированию и включению в реестр объектов транспортной инфраструктуры.</w:t>
      </w:r>
    </w:p>
    <w:p w14:paraId="105E9127" w14:textId="77777777" w:rsidR="00177798" w:rsidRPr="00B816FD" w:rsidRDefault="00177798" w:rsidP="00B816FD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>Штат компании «</w:t>
      </w:r>
      <w:proofErr w:type="spellStart"/>
      <w:r w:rsidRPr="00B816FD">
        <w:rPr>
          <w:rFonts w:ascii="Tahoma" w:hAnsi="Tahoma" w:cs="Tahoma"/>
        </w:rPr>
        <w:t>РейлИнтер</w:t>
      </w:r>
      <w:proofErr w:type="spellEnd"/>
      <w:r w:rsidRPr="00B816FD">
        <w:rPr>
          <w:rFonts w:ascii="Tahoma" w:hAnsi="Tahoma" w:cs="Tahoma"/>
        </w:rPr>
        <w:t xml:space="preserve">» насчитывает более десяти профильных инженеров с богатым опытом работы в железнодорожной отрасли, </w:t>
      </w:r>
      <w:r w:rsidRPr="00B816FD">
        <w:rPr>
          <w:rFonts w:ascii="Tahoma" w:hAnsi="Tahoma" w:cs="Tahoma"/>
        </w:rPr>
        <w:br/>
        <w:t>чьим функционалом является подготовка комплекта технологической документации в полном соответствии с актуальной нормативно-технической базой, утвержденной на пространстве колеи 1520 мм.</w:t>
      </w:r>
    </w:p>
    <w:p w14:paraId="16F3355A" w14:textId="77777777" w:rsidR="00177798" w:rsidRPr="00B816FD" w:rsidRDefault="00177798" w:rsidP="00B816FD">
      <w:pPr>
        <w:spacing w:line="360" w:lineRule="exact"/>
        <w:rPr>
          <w:rFonts w:ascii="Tahoma" w:hAnsi="Tahoma" w:cs="Tahoma"/>
          <w:b/>
          <w:bCs/>
        </w:rPr>
      </w:pPr>
      <w:r w:rsidRPr="00B816FD">
        <w:rPr>
          <w:rFonts w:ascii="Tahoma" w:hAnsi="Tahoma" w:cs="Tahoma"/>
          <w:b/>
          <w:bCs/>
        </w:rPr>
        <w:t xml:space="preserve">В случае заинтересованности в наших услугах просим Вас направить запрос в свободной форме на электронную почту info@railinter.ru </w:t>
      </w:r>
      <w:r w:rsidRPr="00B816FD">
        <w:rPr>
          <w:rFonts w:ascii="Tahoma" w:hAnsi="Tahoma" w:cs="Tahoma"/>
          <w:b/>
          <w:bCs/>
        </w:rPr>
        <w:br/>
        <w:t>или связаться со специалистами нашей компании по тел. +7 495 955 93 83.</w:t>
      </w:r>
    </w:p>
    <w:p w14:paraId="0B52694F" w14:textId="77777777" w:rsidR="00177798" w:rsidRPr="00B816FD" w:rsidRDefault="00177798" w:rsidP="00B816FD">
      <w:pPr>
        <w:spacing w:line="360" w:lineRule="exact"/>
        <w:rPr>
          <w:rFonts w:ascii="Tahoma" w:hAnsi="Tahoma" w:cs="Tahoma"/>
        </w:rPr>
      </w:pPr>
      <w:r w:rsidRPr="00B816FD">
        <w:rPr>
          <w:rFonts w:ascii="Tahoma" w:hAnsi="Tahoma" w:cs="Tahoma"/>
        </w:rPr>
        <w:t>Надеемся на Ваше положительное решение! Считаем, что совместная работа станет полезной для наших компаний.</w:t>
      </w:r>
    </w:p>
    <w:p w14:paraId="739EA43C" w14:textId="77777777" w:rsidR="00177798" w:rsidRPr="00B816FD" w:rsidRDefault="00177798" w:rsidP="00177798">
      <w:pPr>
        <w:ind w:firstLine="720"/>
        <w:rPr>
          <w:rFonts w:ascii="Tahoma" w:hAnsi="Tahoma" w:cs="Tahoma"/>
        </w:rPr>
      </w:pPr>
    </w:p>
    <w:p w14:paraId="1088A44B" w14:textId="710365AB" w:rsidR="00941C87" w:rsidRPr="00B816FD" w:rsidRDefault="00EF3D4A" w:rsidP="00EF3D4A">
      <w:pPr>
        <w:rPr>
          <w:rFonts w:ascii="Tahoma" w:hAnsi="Tahoma" w:cs="Tahoma"/>
        </w:rPr>
      </w:pPr>
      <w:r w:rsidRPr="00B816FD">
        <w:rPr>
          <w:rFonts w:ascii="Tahoma" w:hAnsi="Tahoma" w:cs="Tahoma"/>
        </w:rPr>
        <w:t>Директо</w:t>
      </w:r>
      <w:r w:rsidR="00432132" w:rsidRPr="00B816FD">
        <w:rPr>
          <w:rFonts w:ascii="Tahoma" w:hAnsi="Tahoma" w:cs="Tahoma"/>
        </w:rPr>
        <w:t>р</w:t>
      </w:r>
      <w:r w:rsidRPr="00B816FD">
        <w:rPr>
          <w:rFonts w:ascii="Tahoma" w:hAnsi="Tahoma" w:cs="Tahoma"/>
        </w:rPr>
        <w:t xml:space="preserve"> </w:t>
      </w:r>
      <w:r w:rsidR="00177798" w:rsidRPr="00B816FD">
        <w:rPr>
          <w:rFonts w:ascii="Tahoma" w:hAnsi="Tahoma" w:cs="Tahoma"/>
        </w:rPr>
        <w:t>ООО «</w:t>
      </w:r>
      <w:proofErr w:type="spellStart"/>
      <w:proofErr w:type="gramStart"/>
      <w:r w:rsidR="00177798" w:rsidRPr="00B816FD">
        <w:rPr>
          <w:rFonts w:ascii="Tahoma" w:hAnsi="Tahoma" w:cs="Tahoma"/>
        </w:rPr>
        <w:t>РейлИнтер</w:t>
      </w:r>
      <w:proofErr w:type="spellEnd"/>
      <w:r w:rsidR="00177798" w:rsidRPr="00B816FD">
        <w:rPr>
          <w:rFonts w:ascii="Tahoma" w:hAnsi="Tahoma" w:cs="Tahoma"/>
        </w:rPr>
        <w:t xml:space="preserve">»   </w:t>
      </w:r>
      <w:proofErr w:type="gramEnd"/>
      <w:r w:rsidR="00177798" w:rsidRPr="00B816FD">
        <w:rPr>
          <w:rFonts w:ascii="Tahoma" w:hAnsi="Tahoma" w:cs="Tahoma"/>
        </w:rPr>
        <w:t xml:space="preserve">                                   </w:t>
      </w:r>
      <w:r w:rsidR="00B816FD" w:rsidRPr="00B816FD">
        <w:rPr>
          <w:rFonts w:ascii="Tahoma" w:hAnsi="Tahoma" w:cs="Tahoma"/>
        </w:rPr>
        <w:t xml:space="preserve">                     </w:t>
      </w:r>
      <w:r w:rsidR="00177798" w:rsidRPr="00B816FD">
        <w:rPr>
          <w:rFonts w:ascii="Tahoma" w:hAnsi="Tahoma" w:cs="Tahoma"/>
        </w:rPr>
        <w:t xml:space="preserve">А.Р. </w:t>
      </w:r>
      <w:proofErr w:type="spellStart"/>
      <w:r w:rsidR="00177798" w:rsidRPr="00B816FD">
        <w:rPr>
          <w:rFonts w:ascii="Tahoma" w:hAnsi="Tahoma" w:cs="Tahoma"/>
        </w:rPr>
        <w:t>Мулюкова</w:t>
      </w:r>
      <w:proofErr w:type="spellEnd"/>
    </w:p>
    <w:sectPr w:rsidR="00941C87" w:rsidRPr="00B816FD" w:rsidSect="0098302C">
      <w:footerReference w:type="default" r:id="rId7"/>
      <w:headerReference w:type="first" r:id="rId8"/>
      <w:pgSz w:w="11906" w:h="16838"/>
      <w:pgMar w:top="1418" w:right="850" w:bottom="1134" w:left="1701" w:header="708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4C34A" w14:textId="77777777" w:rsidR="00C76B8F" w:rsidRDefault="00C76B8F" w:rsidP="00471DA8">
      <w:pPr>
        <w:spacing w:after="0" w:line="240" w:lineRule="auto"/>
      </w:pPr>
      <w:r>
        <w:separator/>
      </w:r>
    </w:p>
  </w:endnote>
  <w:endnote w:type="continuationSeparator" w:id="0">
    <w:p w14:paraId="38D366F3" w14:textId="77777777" w:rsidR="00C76B8F" w:rsidRDefault="00C76B8F" w:rsidP="0047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 Light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ubik Medium"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786F" w14:textId="77777777" w:rsidR="00471DA8" w:rsidRDefault="00471DA8">
    <w:pPr>
      <w:pStyle w:val="a8"/>
    </w:pPr>
  </w:p>
  <w:p w14:paraId="48583FEC" w14:textId="77777777" w:rsidR="00471DA8" w:rsidRPr="0065413B" w:rsidRDefault="00471DA8">
    <w:pPr>
      <w:pStyle w:val="a8"/>
    </w:pPr>
  </w:p>
  <w:p w14:paraId="7C99157A" w14:textId="77777777" w:rsidR="0065413B" w:rsidRDefault="0065413B" w:rsidP="0065413B">
    <w:pPr>
      <w:pStyle w:val="a8"/>
      <w:tabs>
        <w:tab w:val="clear" w:pos="4677"/>
        <w:tab w:val="clear" w:pos="9355"/>
        <w:tab w:val="left" w:pos="1560"/>
      </w:tabs>
    </w:pPr>
    <w:r>
      <w:tab/>
    </w:r>
  </w:p>
  <w:p w14:paraId="17D9D3DF" w14:textId="77777777" w:rsidR="00471DA8" w:rsidRDefault="00471DA8" w:rsidP="0065413B">
    <w:pPr>
      <w:pStyle w:val="a8"/>
      <w:tabs>
        <w:tab w:val="clear" w:pos="4677"/>
        <w:tab w:val="clear" w:pos="9355"/>
        <w:tab w:val="left" w:pos="1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9EFCF" w14:textId="77777777" w:rsidR="00C76B8F" w:rsidRDefault="00C76B8F" w:rsidP="00471DA8">
      <w:pPr>
        <w:spacing w:after="0" w:line="240" w:lineRule="auto"/>
      </w:pPr>
      <w:r>
        <w:separator/>
      </w:r>
    </w:p>
  </w:footnote>
  <w:footnote w:type="continuationSeparator" w:id="0">
    <w:p w14:paraId="4BC925B9" w14:textId="77777777" w:rsidR="00C76B8F" w:rsidRDefault="00C76B8F" w:rsidP="0047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pPr w:leftFromText="180" w:rightFromText="180" w:vertAnchor="page" w:horzAnchor="margin" w:tblpXSpec="center" w:tblpY="856"/>
      <w:tblW w:w="10257" w:type="dxa"/>
      <w:tblBorders>
        <w:top w:val="single" w:sz="18" w:space="0" w:color="1F37D2"/>
        <w:left w:val="single" w:sz="18" w:space="0" w:color="1F37D2"/>
        <w:bottom w:val="single" w:sz="18" w:space="0" w:color="1F37D2"/>
        <w:right w:val="single" w:sz="18" w:space="0" w:color="1F37D2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79"/>
      <w:gridCol w:w="953"/>
      <w:gridCol w:w="5015"/>
      <w:gridCol w:w="237"/>
      <w:gridCol w:w="273"/>
    </w:tblGrid>
    <w:tr w:rsidR="0044657F" w:rsidRPr="00767931" w14:paraId="1EA80300" w14:textId="77777777" w:rsidTr="00B11420">
      <w:trPr>
        <w:trHeight w:val="1810"/>
      </w:trPr>
      <w:tc>
        <w:tcPr>
          <w:tcW w:w="3779" w:type="dxa"/>
          <w:tcBorders>
            <w:top w:val="single" w:sz="18" w:space="0" w:color="1F37D2"/>
            <w:bottom w:val="single" w:sz="18" w:space="0" w:color="1F37D2"/>
            <w:right w:val="single" w:sz="18" w:space="0" w:color="1F37D2"/>
          </w:tcBorders>
          <w:shd w:val="clear" w:color="auto" w:fill="1F37D2"/>
          <w:vAlign w:val="center"/>
        </w:tcPr>
        <w:p w14:paraId="33507084" w14:textId="77777777" w:rsidR="0044657F" w:rsidRPr="00AE0B1B" w:rsidRDefault="0044657F" w:rsidP="0044657F">
          <w:pPr>
            <w:ind w:left="-851" w:firstLine="851"/>
            <w:jc w:val="center"/>
            <w:rPr>
              <w:vertAlign w:val="subscript"/>
              <w:lang w:val="en-US"/>
            </w:rPr>
          </w:pPr>
          <w:r>
            <w:rPr>
              <w:noProof/>
              <w:vertAlign w:val="subscript"/>
            </w:rPr>
            <w:drawing>
              <wp:inline distT="0" distB="0" distL="0" distR="0" wp14:anchorId="2E87E42D" wp14:editId="2E496FA3">
                <wp:extent cx="2035878" cy="521264"/>
                <wp:effectExtent l="0" t="0" r="0" b="12700"/>
                <wp:docPr id="8" name="Рисунок 4" descr="../../РейлИнтер/1Ресурс%202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РейлИнтер/1Ресурс%202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847" cy="538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" w:type="dxa"/>
          <w:tcBorders>
            <w:top w:val="single" w:sz="18" w:space="0" w:color="1F37D2"/>
            <w:left w:val="single" w:sz="18" w:space="0" w:color="1F37D2"/>
            <w:bottom w:val="single" w:sz="18" w:space="0" w:color="1F37D2"/>
            <w:right w:val="nil"/>
          </w:tcBorders>
        </w:tcPr>
        <w:p w14:paraId="2FF958FD" w14:textId="77777777" w:rsidR="0044657F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  <w:lang w:val="kk-KZ"/>
            </w:rPr>
          </w:pPr>
        </w:p>
        <w:p w14:paraId="0BD79E02" w14:textId="77777777" w:rsidR="0044657F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  <w:lang w:val="kk-KZ"/>
            </w:rPr>
          </w:pPr>
          <w:r>
            <w:rPr>
              <w:rFonts w:ascii="Rubik Medium" w:hAnsi="Rubik Medium" w:cs="Rubik Medium"/>
              <w:b/>
              <w:color w:val="EF9D18"/>
              <w:sz w:val="18"/>
              <w:szCs w:val="18"/>
              <w:lang w:val="kk-KZ"/>
            </w:rPr>
            <w:t>Адрес</w:t>
          </w:r>
        </w:p>
        <w:p w14:paraId="69D559C3" w14:textId="77777777" w:rsidR="0044657F" w:rsidRPr="00297884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</w:rPr>
          </w:pPr>
          <w:r w:rsidRPr="00297884"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>ИНН</w:t>
          </w:r>
        </w:p>
        <w:p w14:paraId="38E18008" w14:textId="77777777" w:rsidR="0044657F" w:rsidRPr="00E319EA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</w:rPr>
          </w:pPr>
          <w:r w:rsidRPr="00297884"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>ОГРН</w:t>
          </w:r>
        </w:p>
        <w:p w14:paraId="3DF985DA" w14:textId="77777777" w:rsidR="0044657F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</w:rPr>
          </w:pPr>
          <w:r>
            <w:rPr>
              <w:rFonts w:ascii="Rubik Medium" w:hAnsi="Rubik Medium" w:cs="Rubik Medium"/>
              <w:b/>
              <w:color w:val="EF9D18"/>
              <w:sz w:val="18"/>
              <w:szCs w:val="18"/>
              <w:lang w:val="en-US"/>
            </w:rPr>
            <w:t>Email</w:t>
          </w:r>
          <w:r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 xml:space="preserve">  </w:t>
          </w:r>
          <w:r w:rsidRPr="00297884"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 xml:space="preserve">   </w:t>
          </w:r>
          <w:r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 xml:space="preserve">                     Сайт</w:t>
          </w:r>
        </w:p>
        <w:p w14:paraId="2890D8F5" w14:textId="77777777" w:rsidR="0044657F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</w:rPr>
          </w:pPr>
          <w:r>
            <w:rPr>
              <w:rFonts w:ascii="Rubik Medium" w:hAnsi="Rubik Medium" w:cs="Rubik Medium"/>
              <w:b/>
              <w:color w:val="EF9D18"/>
              <w:sz w:val="18"/>
              <w:szCs w:val="18"/>
            </w:rPr>
            <w:t>Тел.</w:t>
          </w:r>
        </w:p>
        <w:p w14:paraId="57E003E6" w14:textId="77777777" w:rsidR="0044657F" w:rsidRPr="00E319EA" w:rsidRDefault="0044657F" w:rsidP="0044657F">
          <w:pPr>
            <w:spacing w:line="276" w:lineRule="auto"/>
            <w:ind w:left="-851" w:firstLine="851"/>
            <w:jc w:val="right"/>
            <w:rPr>
              <w:rFonts w:ascii="Rubik Medium" w:hAnsi="Rubik Medium" w:cs="Rubik Medium"/>
              <w:b/>
              <w:color w:val="EF9D18"/>
              <w:sz w:val="18"/>
              <w:szCs w:val="18"/>
            </w:rPr>
          </w:pPr>
        </w:p>
      </w:tc>
      <w:tc>
        <w:tcPr>
          <w:tcW w:w="5015" w:type="dxa"/>
          <w:tcBorders>
            <w:top w:val="single" w:sz="18" w:space="0" w:color="1F37D2"/>
            <w:left w:val="nil"/>
            <w:bottom w:val="single" w:sz="18" w:space="0" w:color="1F37D2"/>
            <w:right w:val="nil"/>
          </w:tcBorders>
        </w:tcPr>
        <w:p w14:paraId="480260AD" w14:textId="77777777" w:rsidR="0044657F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</w:p>
        <w:p w14:paraId="1E43A9B0" w14:textId="77777777" w:rsidR="0044657F" w:rsidRPr="00DC5FB8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 xml:space="preserve">105066, Ул. Нижняя </w:t>
          </w:r>
          <w:proofErr w:type="spellStart"/>
          <w:r w:rsidRPr="00DC5FB8">
            <w:rPr>
              <w:rFonts w:ascii="Rubik Light" w:hAnsi="Rubik Light" w:cs="Rubik Light"/>
              <w:sz w:val="18"/>
              <w:szCs w:val="18"/>
            </w:rPr>
            <w:t>Красносельская</w:t>
          </w:r>
          <w:proofErr w:type="spellEnd"/>
          <w:r w:rsidRPr="00DC5FB8">
            <w:rPr>
              <w:rFonts w:ascii="Rubik Light" w:hAnsi="Rubik Light" w:cs="Rubik Light"/>
              <w:sz w:val="18"/>
              <w:szCs w:val="18"/>
            </w:rPr>
            <w:t>, 40/12 к20</w:t>
          </w:r>
        </w:p>
        <w:p w14:paraId="24D17A70" w14:textId="77777777" w:rsidR="0044657F" w:rsidRPr="00DC5FB8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>5501174247</w:t>
          </w:r>
        </w:p>
        <w:p w14:paraId="1352E8B1" w14:textId="77777777" w:rsidR="0044657F" w:rsidRPr="00DC5FB8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>1165543075488</w:t>
          </w:r>
        </w:p>
        <w:p w14:paraId="6EB58525" w14:textId="77777777" w:rsidR="0044657F" w:rsidRPr="00DC5FB8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>info@railinter.ru</w:t>
          </w:r>
        </w:p>
        <w:p w14:paraId="44C1DB25" w14:textId="77777777" w:rsidR="0044657F" w:rsidRPr="00DC5FB8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>www.railinter.ru</w:t>
          </w:r>
        </w:p>
        <w:p w14:paraId="5C00FA46" w14:textId="77777777" w:rsidR="0044657F" w:rsidRPr="00F12B1D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  <w:lang w:val="en-US"/>
            </w:rPr>
          </w:pPr>
          <w:r w:rsidRPr="00DC5FB8">
            <w:rPr>
              <w:rFonts w:ascii="Rubik Light" w:hAnsi="Rubik Light" w:cs="Rubik Light"/>
              <w:sz w:val="18"/>
              <w:szCs w:val="18"/>
            </w:rPr>
            <w:t>8 (495) 955-93-83</w:t>
          </w:r>
        </w:p>
      </w:tc>
      <w:tc>
        <w:tcPr>
          <w:tcW w:w="237" w:type="dxa"/>
          <w:tcBorders>
            <w:top w:val="single" w:sz="18" w:space="0" w:color="1F37D2"/>
            <w:left w:val="nil"/>
            <w:bottom w:val="single" w:sz="18" w:space="0" w:color="1F37D2"/>
            <w:right w:val="nil"/>
          </w:tcBorders>
        </w:tcPr>
        <w:p w14:paraId="2C8E357C" w14:textId="77777777" w:rsidR="0044657F" w:rsidRPr="00767931" w:rsidRDefault="0044657F" w:rsidP="0044657F">
          <w:pPr>
            <w:spacing w:line="276" w:lineRule="auto"/>
            <w:ind w:left="-851" w:firstLine="851"/>
            <w:jc w:val="right"/>
            <w:rPr>
              <w:rFonts w:ascii="Rubik Light" w:hAnsi="Rubik Light" w:cs="Rubik Light"/>
              <w:sz w:val="18"/>
              <w:szCs w:val="18"/>
            </w:rPr>
          </w:pPr>
        </w:p>
      </w:tc>
      <w:tc>
        <w:tcPr>
          <w:tcW w:w="273" w:type="dxa"/>
          <w:tcBorders>
            <w:top w:val="single" w:sz="18" w:space="0" w:color="1F37D2"/>
            <w:left w:val="nil"/>
            <w:bottom w:val="single" w:sz="18" w:space="0" w:color="1F37D2"/>
            <w:right w:val="single" w:sz="18" w:space="0" w:color="1F37D2"/>
          </w:tcBorders>
        </w:tcPr>
        <w:p w14:paraId="66A698A8" w14:textId="77777777" w:rsidR="0044657F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</w:p>
        <w:p w14:paraId="203B513B" w14:textId="77777777" w:rsidR="0044657F" w:rsidRPr="00767931" w:rsidRDefault="0044657F" w:rsidP="0044657F">
          <w:pPr>
            <w:spacing w:line="276" w:lineRule="auto"/>
            <w:ind w:left="-851" w:firstLine="851"/>
            <w:rPr>
              <w:rFonts w:ascii="Rubik Light" w:hAnsi="Rubik Light" w:cs="Rubik Light"/>
              <w:sz w:val="18"/>
              <w:szCs w:val="18"/>
            </w:rPr>
          </w:pPr>
        </w:p>
      </w:tc>
    </w:tr>
  </w:tbl>
  <w:p w14:paraId="496EC0C7" w14:textId="77777777" w:rsidR="0044657F" w:rsidRDefault="004465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4C"/>
    <w:rsid w:val="00085053"/>
    <w:rsid w:val="000874CE"/>
    <w:rsid w:val="000914CF"/>
    <w:rsid w:val="000B32DB"/>
    <w:rsid w:val="000D3D98"/>
    <w:rsid w:val="000E3D8A"/>
    <w:rsid w:val="001730C8"/>
    <w:rsid w:val="00177798"/>
    <w:rsid w:val="00224173"/>
    <w:rsid w:val="002F426D"/>
    <w:rsid w:val="00314DC8"/>
    <w:rsid w:val="003630AC"/>
    <w:rsid w:val="00392934"/>
    <w:rsid w:val="00397282"/>
    <w:rsid w:val="003D4CFB"/>
    <w:rsid w:val="00432132"/>
    <w:rsid w:val="0044657F"/>
    <w:rsid w:val="00471DA8"/>
    <w:rsid w:val="0054367A"/>
    <w:rsid w:val="00555807"/>
    <w:rsid w:val="005569FA"/>
    <w:rsid w:val="005575ED"/>
    <w:rsid w:val="005A4C92"/>
    <w:rsid w:val="005B72F5"/>
    <w:rsid w:val="0065413B"/>
    <w:rsid w:val="006A2CB2"/>
    <w:rsid w:val="006C5E4C"/>
    <w:rsid w:val="00722735"/>
    <w:rsid w:val="00767931"/>
    <w:rsid w:val="008767D8"/>
    <w:rsid w:val="0089469F"/>
    <w:rsid w:val="008D4DC3"/>
    <w:rsid w:val="008F5224"/>
    <w:rsid w:val="0093108F"/>
    <w:rsid w:val="00941C87"/>
    <w:rsid w:val="00944692"/>
    <w:rsid w:val="0098302C"/>
    <w:rsid w:val="009D21E4"/>
    <w:rsid w:val="00A33A46"/>
    <w:rsid w:val="00A74392"/>
    <w:rsid w:val="00A76DCF"/>
    <w:rsid w:val="00A877E7"/>
    <w:rsid w:val="00A936C3"/>
    <w:rsid w:val="00AE0B1B"/>
    <w:rsid w:val="00B816FD"/>
    <w:rsid w:val="00B951BD"/>
    <w:rsid w:val="00BC5F44"/>
    <w:rsid w:val="00C1547C"/>
    <w:rsid w:val="00C76B8F"/>
    <w:rsid w:val="00CE2BD2"/>
    <w:rsid w:val="00D96C34"/>
    <w:rsid w:val="00EE522F"/>
    <w:rsid w:val="00EF3D4A"/>
    <w:rsid w:val="00F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5D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DA8"/>
  </w:style>
  <w:style w:type="paragraph" w:styleId="a8">
    <w:name w:val="footer"/>
    <w:basedOn w:val="a"/>
    <w:link w:val="a9"/>
    <w:uiPriority w:val="99"/>
    <w:unhideWhenUsed/>
    <w:rsid w:val="00471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1DA8"/>
  </w:style>
  <w:style w:type="table" w:styleId="aa">
    <w:name w:val="Light Shading"/>
    <w:basedOn w:val="a1"/>
    <w:uiPriority w:val="60"/>
    <w:rsid w:val="006541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541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b">
    <w:name w:val="Hyperlink"/>
    <w:basedOn w:val="a0"/>
    <w:uiPriority w:val="99"/>
    <w:unhideWhenUsed/>
    <w:rsid w:val="0065413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7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EDF0-052C-45E6-8685-5F39A57D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4</cp:revision>
  <dcterms:created xsi:type="dcterms:W3CDTF">2021-06-23T11:22:00Z</dcterms:created>
  <dcterms:modified xsi:type="dcterms:W3CDTF">2021-07-07T14:14:00Z</dcterms:modified>
</cp:coreProperties>
</file>